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36" w:rsidRPr="00202F08" w:rsidRDefault="00F167DE" w:rsidP="00202F08">
      <w:pPr>
        <w:bidi/>
        <w:jc w:val="center"/>
        <w:rPr>
          <w:rFonts w:asciiTheme="majorBidi" w:hAnsiTheme="majorBidi" w:cs="Nazanin"/>
          <w:sz w:val="32"/>
          <w:szCs w:val="32"/>
          <w:rtl/>
          <w:lang w:bidi="fa-IR"/>
        </w:rPr>
      </w:pPr>
      <w:r w:rsidRPr="00202F08">
        <w:rPr>
          <w:rFonts w:asciiTheme="majorBidi" w:hAnsiTheme="majorBidi" w:cs="Nazanin"/>
          <w:sz w:val="32"/>
          <w:szCs w:val="32"/>
          <w:rtl/>
          <w:lang w:bidi="fa-IR"/>
        </w:rPr>
        <w:t>به نام خدا</w:t>
      </w:r>
    </w:p>
    <w:p w:rsidR="00F167DE" w:rsidRPr="00202F08" w:rsidRDefault="00F167DE" w:rsidP="00202F08">
      <w:pPr>
        <w:bidi/>
        <w:jc w:val="center"/>
        <w:rPr>
          <w:rFonts w:asciiTheme="majorBidi" w:hAnsiTheme="majorBidi" w:cs="Nazanin"/>
          <w:sz w:val="32"/>
          <w:szCs w:val="32"/>
          <w:rtl/>
          <w:lang w:bidi="fa-IR"/>
        </w:rPr>
      </w:pPr>
      <w:r w:rsidRPr="00202F08">
        <w:rPr>
          <w:rFonts w:asciiTheme="majorBidi" w:hAnsiTheme="majorBidi" w:cs="Nazanin"/>
          <w:sz w:val="32"/>
          <w:szCs w:val="32"/>
          <w:rtl/>
          <w:lang w:bidi="fa-IR"/>
        </w:rPr>
        <w:t>بر</w:t>
      </w:r>
      <w:r w:rsidR="00202F08">
        <w:rPr>
          <w:rFonts w:asciiTheme="majorBidi" w:hAnsiTheme="majorBidi" w:cs="Nazanin"/>
          <w:sz w:val="32"/>
          <w:szCs w:val="32"/>
          <w:rtl/>
          <w:lang w:bidi="fa-IR"/>
        </w:rPr>
        <w:t>نامه ژورنال کلاب گروه کاردرمانی</w:t>
      </w:r>
    </w:p>
    <w:p w:rsidR="00F167DE" w:rsidRPr="00202F08" w:rsidRDefault="00F167DE" w:rsidP="00F167DE">
      <w:pPr>
        <w:bidi/>
        <w:rPr>
          <w:rFonts w:asciiTheme="majorBidi" w:hAnsiTheme="majorBidi" w:cstheme="majorBidi"/>
          <w:rtl/>
          <w:lang w:bidi="fa-IR"/>
        </w:rPr>
      </w:pPr>
      <w:r w:rsidRPr="00202F08">
        <w:rPr>
          <w:rFonts w:asciiTheme="majorBidi" w:hAnsiTheme="majorBidi" w:cstheme="majorBidi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"/>
        <w:gridCol w:w="2805"/>
        <w:gridCol w:w="1785"/>
        <w:gridCol w:w="1308"/>
        <w:gridCol w:w="1551"/>
        <w:gridCol w:w="1548"/>
      </w:tblGrid>
      <w:tr w:rsidR="00F167DE" w:rsidRPr="00202F08" w:rsidTr="00202F08">
        <w:tc>
          <w:tcPr>
            <w:tcW w:w="353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</w:p>
        </w:tc>
        <w:tc>
          <w:tcPr>
            <w:tcW w:w="2805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 xml:space="preserve">عنوان </w:t>
            </w:r>
          </w:p>
        </w:tc>
        <w:tc>
          <w:tcPr>
            <w:tcW w:w="1785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ارائه دهنده</w:t>
            </w:r>
          </w:p>
        </w:tc>
        <w:tc>
          <w:tcPr>
            <w:tcW w:w="1308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تاریخ</w:t>
            </w:r>
          </w:p>
        </w:tc>
        <w:tc>
          <w:tcPr>
            <w:tcW w:w="1551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 xml:space="preserve">مکان </w:t>
            </w:r>
          </w:p>
        </w:tc>
        <w:tc>
          <w:tcPr>
            <w:tcW w:w="1548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ساعت</w:t>
            </w:r>
          </w:p>
        </w:tc>
      </w:tr>
      <w:tr w:rsidR="00F167DE" w:rsidRPr="00202F08" w:rsidTr="00C57310">
        <w:trPr>
          <w:trHeight w:val="1493"/>
        </w:trPr>
        <w:tc>
          <w:tcPr>
            <w:tcW w:w="353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 xml:space="preserve">1 </w:t>
            </w:r>
          </w:p>
        </w:tc>
        <w:tc>
          <w:tcPr>
            <w:tcW w:w="2805" w:type="dxa"/>
          </w:tcPr>
          <w:p w:rsidR="00F167DE" w:rsidRPr="00202F08" w:rsidRDefault="00D94CAF" w:rsidP="00F167DE">
            <w:pPr>
              <w:rPr>
                <w:rFonts w:asciiTheme="majorBidi" w:eastAsia="Times New Roman" w:hAnsiTheme="majorBidi" w:cs="Nazanin"/>
                <w:sz w:val="24"/>
                <w:szCs w:val="24"/>
                <w:rtl/>
              </w:rPr>
            </w:pPr>
            <w:hyperlink r:id="rId4" w:history="1">
              <w:r w:rsidR="00F167DE" w:rsidRPr="00202F08">
                <w:rPr>
                  <w:rFonts w:asciiTheme="majorBidi" w:eastAsia="Times New Roman" w:hAnsiTheme="majorBidi" w:cs="Nazanin"/>
                  <w:color w:val="1A0DAB"/>
                  <w:sz w:val="24"/>
                  <w:szCs w:val="24"/>
                  <w:u w:val="single"/>
                  <w:shd w:val="clear" w:color="auto" w:fill="FFFFFF"/>
                </w:rPr>
                <w:t>Occupational Performance Coaching for Adults with Heart Failure: Randomized Controlled Trial Protocol</w:t>
              </w:r>
            </w:hyperlink>
          </w:p>
        </w:tc>
        <w:tc>
          <w:tcPr>
            <w:tcW w:w="1785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 xml:space="preserve">دکتر زهرا احمدی زاده </w:t>
            </w:r>
          </w:p>
        </w:tc>
        <w:tc>
          <w:tcPr>
            <w:tcW w:w="1308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1402/9/11</w:t>
            </w:r>
          </w:p>
        </w:tc>
        <w:tc>
          <w:tcPr>
            <w:tcW w:w="1551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دانشکده توانبخشی</w:t>
            </w:r>
          </w:p>
        </w:tc>
        <w:tc>
          <w:tcPr>
            <w:tcW w:w="1548" w:type="dxa"/>
          </w:tcPr>
          <w:p w:rsidR="00F167DE" w:rsidRPr="00202F08" w:rsidRDefault="00F167DE" w:rsidP="00F167DE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12-13</w:t>
            </w:r>
          </w:p>
        </w:tc>
      </w:tr>
      <w:tr w:rsidR="00B86720" w:rsidRPr="00202F08" w:rsidTr="00202F08">
        <w:tc>
          <w:tcPr>
            <w:tcW w:w="353" w:type="dxa"/>
          </w:tcPr>
          <w:p w:rsidR="00B86720" w:rsidRPr="00202F08" w:rsidRDefault="00B86720" w:rsidP="00B86720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 xml:space="preserve">2 </w:t>
            </w:r>
          </w:p>
        </w:tc>
        <w:tc>
          <w:tcPr>
            <w:tcW w:w="2805" w:type="dxa"/>
          </w:tcPr>
          <w:p w:rsidR="00B86720" w:rsidRPr="00202F08" w:rsidRDefault="00D94CAF" w:rsidP="00B86720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hyperlink r:id="rId5" w:history="1">
              <w:r w:rsidR="00B86720">
                <w:rPr>
                  <w:rStyle w:val="Hyperlink"/>
                  <w:rFonts w:ascii="Arial" w:hAnsi="Arial" w:cs="Arial"/>
                  <w:color w:val="1A0DAB"/>
                  <w:u w:val="none"/>
                  <w:shd w:val="clear" w:color="auto" w:fill="FFFFFF"/>
                </w:rPr>
                <w:t xml:space="preserve">A randomized controlled trial for evaluating an occupational therapy </w:t>
              </w:r>
              <w:proofErr w:type="spellStart"/>
              <w:r w:rsidR="00B86720">
                <w:rPr>
                  <w:rStyle w:val="Hyperlink"/>
                  <w:rFonts w:ascii="Arial" w:hAnsi="Arial" w:cs="Arial"/>
                  <w:color w:val="1A0DAB"/>
                  <w:u w:val="none"/>
                  <w:shd w:val="clear" w:color="auto" w:fill="FFFFFF"/>
                </w:rPr>
                <w:t>self management</w:t>
              </w:r>
              <w:proofErr w:type="spellEnd"/>
              <w:r w:rsidR="00B86720">
                <w:rPr>
                  <w:rStyle w:val="Hyperlink"/>
                  <w:rFonts w:ascii="Arial" w:hAnsi="Arial" w:cs="Arial"/>
                  <w:color w:val="1A0DAB"/>
                  <w:u w:val="none"/>
                  <w:shd w:val="clear" w:color="auto" w:fill="FFFFFF"/>
                </w:rPr>
                <w:t xml:space="preserve"> intervention in adults with type 2 diabetes</w:t>
              </w:r>
            </w:hyperlink>
          </w:p>
        </w:tc>
        <w:tc>
          <w:tcPr>
            <w:tcW w:w="1785" w:type="dxa"/>
          </w:tcPr>
          <w:p w:rsidR="00B86720" w:rsidRDefault="00B86720" w:rsidP="00C57310">
            <w:pPr>
              <w:bidi/>
              <w:rPr>
                <w:rFonts w:asciiTheme="majorBidi" w:hAnsiTheme="majorBidi" w:cs="Nazanin" w:hint="cs"/>
                <w:rtl/>
                <w:lang w:bidi="fa-IR"/>
              </w:rPr>
            </w:pPr>
            <w:r>
              <w:rPr>
                <w:rFonts w:asciiTheme="majorBidi" w:hAnsiTheme="majorBidi" w:cs="Nazanin" w:hint="cs"/>
                <w:rtl/>
                <w:lang w:bidi="fa-IR"/>
              </w:rPr>
              <w:t xml:space="preserve">دکتر </w:t>
            </w:r>
            <w:r w:rsidR="00C57310">
              <w:rPr>
                <w:rFonts w:asciiTheme="majorBidi" w:hAnsiTheme="majorBidi" w:cs="Nazanin" w:hint="cs"/>
                <w:rtl/>
                <w:lang w:bidi="fa-IR"/>
              </w:rPr>
              <w:t>بینش</w:t>
            </w:r>
          </w:p>
          <w:p w:rsidR="00C57310" w:rsidRPr="00202F08" w:rsidRDefault="00C57310" w:rsidP="00C57310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308" w:type="dxa"/>
          </w:tcPr>
          <w:p w:rsidR="00B86720" w:rsidRPr="00202F08" w:rsidRDefault="00B86720" w:rsidP="00B86720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1402/</w:t>
            </w:r>
            <w:r>
              <w:rPr>
                <w:rFonts w:asciiTheme="majorBidi" w:hAnsiTheme="majorBidi" w:cs="Nazanin" w:hint="cs"/>
                <w:rtl/>
                <w:lang w:bidi="fa-IR"/>
              </w:rPr>
              <w:t>11</w:t>
            </w:r>
            <w:r w:rsidRPr="00202F08">
              <w:rPr>
                <w:rFonts w:asciiTheme="majorBidi" w:hAnsiTheme="majorBidi" w:cs="Nazanin"/>
                <w:rtl/>
                <w:lang w:bidi="fa-IR"/>
              </w:rPr>
              <w:t>/1</w:t>
            </w:r>
            <w:r>
              <w:rPr>
                <w:rFonts w:asciiTheme="majorBidi" w:hAnsiTheme="majorBidi" w:cs="Nazanin" w:hint="cs"/>
                <w:rtl/>
                <w:lang w:bidi="fa-IR"/>
              </w:rPr>
              <w:t>8</w:t>
            </w:r>
          </w:p>
        </w:tc>
        <w:tc>
          <w:tcPr>
            <w:tcW w:w="1551" w:type="dxa"/>
          </w:tcPr>
          <w:p w:rsidR="00B86720" w:rsidRPr="00202F08" w:rsidRDefault="00B86720" w:rsidP="00B86720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دانشکده توانبخشی</w:t>
            </w:r>
          </w:p>
        </w:tc>
        <w:tc>
          <w:tcPr>
            <w:tcW w:w="1548" w:type="dxa"/>
          </w:tcPr>
          <w:p w:rsidR="00B86720" w:rsidRPr="00202F08" w:rsidRDefault="00B86720" w:rsidP="00B86720">
            <w:pPr>
              <w:bidi/>
              <w:rPr>
                <w:rFonts w:asciiTheme="majorBidi" w:hAnsiTheme="majorBidi" w:cs="Nazanin"/>
                <w:rtl/>
                <w:lang w:bidi="fa-IR"/>
              </w:rPr>
            </w:pPr>
            <w:r w:rsidRPr="00202F08">
              <w:rPr>
                <w:rFonts w:asciiTheme="majorBidi" w:hAnsiTheme="majorBidi" w:cs="Nazanin"/>
                <w:rtl/>
                <w:lang w:bidi="fa-IR"/>
              </w:rPr>
              <w:t>12-13</w:t>
            </w:r>
          </w:p>
        </w:tc>
      </w:tr>
    </w:tbl>
    <w:p w:rsidR="00F167DE" w:rsidRPr="00202F08" w:rsidRDefault="00F167DE" w:rsidP="00F167DE">
      <w:pPr>
        <w:bidi/>
        <w:rPr>
          <w:rFonts w:asciiTheme="majorBidi" w:hAnsiTheme="majorBidi" w:cstheme="majorBidi"/>
          <w:rtl/>
          <w:lang w:bidi="fa-IR"/>
        </w:rPr>
      </w:pPr>
    </w:p>
    <w:sectPr w:rsidR="00F167DE" w:rsidRPr="0020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2B"/>
    <w:rsid w:val="00202F08"/>
    <w:rsid w:val="005C0236"/>
    <w:rsid w:val="00880B2B"/>
    <w:rsid w:val="00B86720"/>
    <w:rsid w:val="00C57310"/>
    <w:rsid w:val="00D94CAF"/>
    <w:rsid w:val="00F1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C73D"/>
  <w15:chartTrackingRefBased/>
  <w15:docId w15:val="{C58F3760-AD20-43C6-BF1D-CE075B2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16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citations?view_op=view_citation&amp;hl=en&amp;user=i614MacAAAAJ&amp;sortby=pubdate&amp;citation_for_view=i614MacAAAAJ:hqOjcs7Dif8C" TargetMode="External"/><Relationship Id="rId4" Type="http://schemas.openxmlformats.org/officeDocument/2006/relationships/hyperlink" Target="https://scholar.google.com/citations?view_op=view_citation&amp;hl=en&amp;user=7dlbd2EAAAAJ&amp;sortby=pubdate&amp;citation_for_view=7dlbd2EAAAAJ:NMxIlDl6LW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2023-10-30T08:47:00Z</dcterms:created>
  <dcterms:modified xsi:type="dcterms:W3CDTF">2023-10-30T08:47:00Z</dcterms:modified>
</cp:coreProperties>
</file>